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CE2" w:rsidRDefault="00227CE2" w:rsidP="00227CE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227CE2" w:rsidRDefault="00227CE2" w:rsidP="00227CE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решение от 25.12.2012 года №2-103 «О бюджете Краснокосаровского сельского поселения на 2013 год и на плановый период 2014 и 2015 годов»</w:t>
      </w:r>
      <w:r w:rsidR="00F72A5D">
        <w:rPr>
          <w:rFonts w:ascii="Times New Roman" w:hAnsi="Times New Roman"/>
          <w:b/>
          <w:sz w:val="24"/>
          <w:szCs w:val="24"/>
        </w:rPr>
        <w:t xml:space="preserve"> (в редакции решения от 17 января 2013г. №2-108)</w:t>
      </w:r>
      <w:r w:rsidR="00FB75FF">
        <w:rPr>
          <w:rFonts w:ascii="Times New Roman" w:hAnsi="Times New Roman"/>
          <w:b/>
          <w:sz w:val="24"/>
          <w:szCs w:val="24"/>
        </w:rPr>
        <w:t>.</w:t>
      </w:r>
    </w:p>
    <w:p w:rsidR="00227CE2" w:rsidRDefault="004F674F" w:rsidP="00227CE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«13</w:t>
      </w:r>
      <w:r w:rsidR="00383105">
        <w:rPr>
          <w:rFonts w:ascii="Times New Roman" w:hAnsi="Times New Roman"/>
          <w:sz w:val="24"/>
          <w:szCs w:val="24"/>
        </w:rPr>
        <w:t>» апреля</w:t>
      </w:r>
      <w:r w:rsidR="00227CE2">
        <w:rPr>
          <w:rFonts w:ascii="Times New Roman" w:hAnsi="Times New Roman"/>
          <w:sz w:val="24"/>
          <w:szCs w:val="24"/>
        </w:rPr>
        <w:t xml:space="preserve"> 2013 года                                                                                    </w:t>
      </w:r>
      <w:r w:rsidR="00CA1D6F">
        <w:rPr>
          <w:rFonts w:ascii="Times New Roman" w:hAnsi="Times New Roman"/>
          <w:sz w:val="24"/>
          <w:szCs w:val="24"/>
        </w:rPr>
        <w:t xml:space="preserve">        </w:t>
      </w:r>
      <w:r w:rsidR="00227CE2">
        <w:rPr>
          <w:rFonts w:ascii="Times New Roman" w:hAnsi="Times New Roman"/>
          <w:sz w:val="24"/>
          <w:szCs w:val="24"/>
        </w:rPr>
        <w:t xml:space="preserve">     г. Мглин</w:t>
      </w:r>
    </w:p>
    <w:p w:rsidR="00227CE2" w:rsidRDefault="00227CE2" w:rsidP="00227CE2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Заключение</w:t>
      </w:r>
      <w:proofErr w:type="gramStart"/>
      <w:r>
        <w:rPr>
          <w:rFonts w:ascii="Times New Roman" w:hAnsi="Times New Roman"/>
          <w:sz w:val="24"/>
          <w:szCs w:val="24"/>
        </w:rPr>
        <w:t xml:space="preserve"> К</w:t>
      </w:r>
      <w:proofErr w:type="gramEnd"/>
      <w:r>
        <w:rPr>
          <w:rFonts w:ascii="Times New Roman" w:hAnsi="Times New Roman"/>
          <w:sz w:val="24"/>
          <w:szCs w:val="24"/>
        </w:rPr>
        <w:t>онтрольно – счетной палаты Мглинского района  на  проект решения Краснокосаровского</w:t>
      </w:r>
      <w:r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739FB">
        <w:rPr>
          <w:rFonts w:ascii="Times New Roman" w:hAnsi="Times New Roman"/>
          <w:sz w:val="24"/>
          <w:szCs w:val="24"/>
        </w:rPr>
        <w:t xml:space="preserve"> народных депутатов «</w:t>
      </w:r>
      <w:r>
        <w:rPr>
          <w:rFonts w:ascii="Times New Roman" w:hAnsi="Times New Roman"/>
          <w:sz w:val="24"/>
          <w:szCs w:val="24"/>
        </w:rPr>
        <w:t>О внесении изменений в решение Краснокосаровского сельского Совета народных депутат</w:t>
      </w:r>
      <w:r w:rsidR="000739FB">
        <w:rPr>
          <w:rFonts w:ascii="Times New Roman" w:hAnsi="Times New Roman"/>
          <w:sz w:val="24"/>
          <w:szCs w:val="24"/>
        </w:rPr>
        <w:t>ов от 25.12.2012 года № 2-103 «</w:t>
      </w:r>
      <w:r>
        <w:rPr>
          <w:rFonts w:ascii="Times New Roman" w:hAnsi="Times New Roman"/>
          <w:sz w:val="24"/>
          <w:szCs w:val="24"/>
        </w:rPr>
        <w:t>О бюджете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Краснокосаровского сельского поселения</w:t>
      </w:r>
      <w:r>
        <w:rPr>
          <w:rFonts w:ascii="Times New Roman" w:hAnsi="Times New Roman"/>
          <w:sz w:val="24"/>
          <w:szCs w:val="24"/>
        </w:rPr>
        <w:t xml:space="preserve">  на 2013 и на плановый период 2014 и 2015 годов»</w:t>
      </w:r>
      <w:r w:rsidR="00F72A5D">
        <w:rPr>
          <w:rFonts w:ascii="Times New Roman" w:hAnsi="Times New Roman"/>
          <w:sz w:val="24"/>
          <w:szCs w:val="24"/>
        </w:rPr>
        <w:t xml:space="preserve"> (в редакции решения от 17 января 2013г. №2-108). П</w:t>
      </w:r>
      <w:r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также в соответствии с Положением «О Контрольно-счетной палате Мглинского района», Соглашением о передаче полномочий б/н от 14.11.2012 года.</w:t>
      </w:r>
    </w:p>
    <w:p w:rsidR="00227CE2" w:rsidRDefault="00227CE2" w:rsidP="00227CE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</w:p>
    <w:p w:rsidR="00227CE2" w:rsidRDefault="00227CE2" w:rsidP="00FB75FF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</w:t>
      </w:r>
      <w:r w:rsidR="00283656">
        <w:rPr>
          <w:rFonts w:ascii="Times New Roman" w:hAnsi="Times New Roman"/>
          <w:sz w:val="24"/>
          <w:szCs w:val="24"/>
        </w:rPr>
        <w:t>ий прогнозируемый объем</w:t>
      </w:r>
      <w:r w:rsidR="00F72A5D">
        <w:rPr>
          <w:rFonts w:ascii="Times New Roman" w:hAnsi="Times New Roman"/>
          <w:sz w:val="24"/>
          <w:szCs w:val="24"/>
        </w:rPr>
        <w:t xml:space="preserve"> доходов</w:t>
      </w:r>
      <w:r>
        <w:rPr>
          <w:rFonts w:ascii="Times New Roman" w:hAnsi="Times New Roman"/>
          <w:sz w:val="24"/>
          <w:szCs w:val="24"/>
        </w:rPr>
        <w:t xml:space="preserve"> бюджета Краснокосаровского сельского поселения </w:t>
      </w:r>
      <w:r w:rsidR="00F72A5D">
        <w:rPr>
          <w:rFonts w:ascii="Times New Roman" w:hAnsi="Times New Roman"/>
          <w:sz w:val="24"/>
          <w:szCs w:val="24"/>
        </w:rPr>
        <w:t>не увеличился.</w:t>
      </w:r>
    </w:p>
    <w:p w:rsidR="00283656" w:rsidRDefault="00283656" w:rsidP="00283656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Общий прогнозируемы объем расходов бюджета Краснокосаровского сел</w:t>
      </w:r>
      <w:r w:rsidR="00867011">
        <w:rPr>
          <w:rFonts w:ascii="Times New Roman" w:hAnsi="Times New Roman"/>
          <w:sz w:val="24"/>
          <w:szCs w:val="24"/>
        </w:rPr>
        <w:t>ьского поселения увеличился на 8</w:t>
      </w:r>
      <w:r>
        <w:rPr>
          <w:rFonts w:ascii="Times New Roman" w:hAnsi="Times New Roman"/>
          <w:sz w:val="24"/>
          <w:szCs w:val="24"/>
        </w:rPr>
        <w:t>0 000 руб.</w:t>
      </w:r>
    </w:p>
    <w:p w:rsidR="00227CE2" w:rsidRDefault="00283656" w:rsidP="00283656">
      <w:pPr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том числе</w:t>
      </w:r>
      <w:r w:rsidR="00F72A5D" w:rsidRPr="00283656">
        <w:rPr>
          <w:rFonts w:ascii="Times New Roman" w:hAnsi="Times New Roman"/>
          <w:sz w:val="24"/>
          <w:szCs w:val="24"/>
        </w:rPr>
        <w:t>:</w:t>
      </w:r>
    </w:p>
    <w:p w:rsidR="00283656" w:rsidRPr="00283656" w:rsidRDefault="00283656" w:rsidP="0028365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по разделу 01 13 «Другие общегосударственные вопросы» - 40 000 руб.</w:t>
      </w:r>
    </w:p>
    <w:p w:rsidR="00227CE2" w:rsidRDefault="00383105" w:rsidP="00227CE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283656">
        <w:rPr>
          <w:rFonts w:ascii="Times New Roman" w:hAnsi="Times New Roman"/>
          <w:sz w:val="24"/>
          <w:szCs w:val="24"/>
        </w:rPr>
        <w:t>- 05</w:t>
      </w:r>
      <w:r>
        <w:rPr>
          <w:rFonts w:ascii="Times New Roman" w:hAnsi="Times New Roman"/>
          <w:sz w:val="24"/>
          <w:szCs w:val="24"/>
        </w:rPr>
        <w:t xml:space="preserve"> «Жилищно-коммунального хозяйства</w:t>
      </w:r>
      <w:r w:rsidR="00227CE2">
        <w:rPr>
          <w:rFonts w:ascii="Times New Roman" w:hAnsi="Times New Roman"/>
          <w:sz w:val="24"/>
          <w:szCs w:val="24"/>
        </w:rPr>
        <w:t xml:space="preserve">» - </w:t>
      </w:r>
      <w:r>
        <w:rPr>
          <w:rFonts w:ascii="Times New Roman" w:hAnsi="Times New Roman"/>
          <w:sz w:val="24"/>
          <w:szCs w:val="24"/>
        </w:rPr>
        <w:t>40 000</w:t>
      </w:r>
      <w:r w:rsidR="00227CE2">
        <w:rPr>
          <w:rFonts w:ascii="Times New Roman" w:hAnsi="Times New Roman"/>
          <w:sz w:val="24"/>
          <w:szCs w:val="24"/>
        </w:rPr>
        <w:t xml:space="preserve"> руб.</w:t>
      </w:r>
    </w:p>
    <w:p w:rsidR="00867011" w:rsidRDefault="00867011" w:rsidP="00227CE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из них:</w:t>
      </w:r>
    </w:p>
    <w:p w:rsidR="00867011" w:rsidRDefault="00867011" w:rsidP="00227CE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- 05 03 «Благоустройство» - 40 000 руб.</w:t>
      </w:r>
    </w:p>
    <w:p w:rsidR="00FB75FF" w:rsidRDefault="00FB75FF" w:rsidP="00FB75FF">
      <w:pPr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2. Дефицит бюджета Краснокоса</w:t>
      </w:r>
      <w:r w:rsidR="00867011">
        <w:rPr>
          <w:rFonts w:ascii="Times New Roman" w:hAnsi="Times New Roman"/>
          <w:sz w:val="24"/>
          <w:szCs w:val="24"/>
        </w:rPr>
        <w:t xml:space="preserve">ровского сельского поселения </w:t>
      </w:r>
      <w:r>
        <w:rPr>
          <w:rFonts w:ascii="Times New Roman" w:hAnsi="Times New Roman"/>
          <w:sz w:val="24"/>
          <w:szCs w:val="24"/>
        </w:rPr>
        <w:t>увеличился</w:t>
      </w:r>
      <w:r w:rsidR="00867011">
        <w:rPr>
          <w:rFonts w:ascii="Times New Roman" w:hAnsi="Times New Roman"/>
          <w:sz w:val="24"/>
          <w:szCs w:val="24"/>
        </w:rPr>
        <w:t xml:space="preserve"> на 80 000 рублей</w:t>
      </w:r>
      <w:r>
        <w:rPr>
          <w:rFonts w:ascii="Times New Roman" w:hAnsi="Times New Roman"/>
          <w:sz w:val="24"/>
          <w:szCs w:val="24"/>
        </w:rPr>
        <w:t>.</w:t>
      </w:r>
    </w:p>
    <w:p w:rsidR="00227CE2" w:rsidRDefault="00227CE2" w:rsidP="00227CE2">
      <w:pPr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227CE2" w:rsidRDefault="00227CE2" w:rsidP="00227CE2">
      <w:pPr>
        <w:ind w:firstLine="851"/>
        <w:jc w:val="both"/>
        <w:rPr>
          <w:rFonts w:ascii="Times New Roman" w:hAnsi="Times New Roman"/>
          <w:sz w:val="24"/>
          <w:szCs w:val="24"/>
        </w:rPr>
      </w:pPr>
    </w:p>
    <w:p w:rsidR="00FB75FF" w:rsidRDefault="00FB75FF" w:rsidP="00227CE2">
      <w:pPr>
        <w:ind w:firstLine="851"/>
        <w:jc w:val="both"/>
        <w:rPr>
          <w:rFonts w:ascii="Times New Roman" w:hAnsi="Times New Roman"/>
          <w:sz w:val="24"/>
          <w:szCs w:val="24"/>
        </w:rPr>
      </w:pPr>
    </w:p>
    <w:p w:rsidR="00227CE2" w:rsidRDefault="00227CE2" w:rsidP="003831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383105" w:rsidRDefault="00227CE2" w:rsidP="003831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</w:t>
      </w:r>
    </w:p>
    <w:p w:rsidR="00227CE2" w:rsidRDefault="00383105" w:rsidP="003831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 </w:t>
      </w:r>
      <w:r w:rsidR="00227CE2">
        <w:rPr>
          <w:rFonts w:ascii="Times New Roman" w:hAnsi="Times New Roman"/>
          <w:sz w:val="24"/>
          <w:szCs w:val="24"/>
        </w:rPr>
        <w:t xml:space="preserve">                     </w:t>
      </w:r>
      <w:proofErr w:type="spellStart"/>
      <w:r w:rsidR="00227CE2">
        <w:rPr>
          <w:rFonts w:ascii="Times New Roman" w:hAnsi="Times New Roman"/>
          <w:sz w:val="24"/>
          <w:szCs w:val="24"/>
        </w:rPr>
        <w:t>Т.Н.Фенькова</w:t>
      </w:r>
      <w:proofErr w:type="spellEnd"/>
    </w:p>
    <w:p w:rsidR="00DB26CF" w:rsidRDefault="0082630E">
      <w:bookmarkStart w:id="0" w:name="_GoBack"/>
      <w:bookmarkEnd w:id="0"/>
    </w:p>
    <w:sectPr w:rsidR="00DB26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CE2"/>
    <w:rsid w:val="000739FB"/>
    <w:rsid w:val="001D2479"/>
    <w:rsid w:val="00227CE2"/>
    <w:rsid w:val="00283656"/>
    <w:rsid w:val="00367069"/>
    <w:rsid w:val="00383105"/>
    <w:rsid w:val="004F674F"/>
    <w:rsid w:val="0082630E"/>
    <w:rsid w:val="00867011"/>
    <w:rsid w:val="00953EBD"/>
    <w:rsid w:val="00CA1D6F"/>
    <w:rsid w:val="00D31A6C"/>
    <w:rsid w:val="00F43E27"/>
    <w:rsid w:val="00F72A5D"/>
    <w:rsid w:val="00FB7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C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C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3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13</cp:revision>
  <cp:lastPrinted>2013-05-16T18:47:00Z</cp:lastPrinted>
  <dcterms:created xsi:type="dcterms:W3CDTF">2013-03-01T23:53:00Z</dcterms:created>
  <dcterms:modified xsi:type="dcterms:W3CDTF">2013-05-16T18:47:00Z</dcterms:modified>
</cp:coreProperties>
</file>